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5614" w14:textId="58B21D91" w:rsidR="00B618F2" w:rsidRPr="000C2107" w:rsidRDefault="000C2107" w:rsidP="000C2107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107">
        <w:rPr>
          <w:rFonts w:ascii="Times New Roman" w:hAnsi="Times New Roman" w:cs="Times New Roman"/>
          <w:b/>
          <w:bCs/>
          <w:sz w:val="28"/>
          <w:szCs w:val="28"/>
        </w:rPr>
        <w:t>Литература для самостоятельного изучения</w:t>
      </w:r>
    </w:p>
    <w:p w14:paraId="5A943BD1" w14:textId="44E5AE9C" w:rsidR="00B618F2" w:rsidRPr="000C2107" w:rsidRDefault="00B618F2" w:rsidP="000C2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2107">
        <w:rPr>
          <w:rFonts w:ascii="Times New Roman" w:hAnsi="Times New Roman" w:cs="Times New Roman"/>
          <w:bCs/>
          <w:sz w:val="28"/>
          <w:szCs w:val="28"/>
        </w:rPr>
        <w:t>Чуриков А.В. Основы построения выборки для социологических исследований. Москва</w:t>
      </w:r>
      <w:r w:rsidRPr="000C21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0C2107">
        <w:rPr>
          <w:rFonts w:ascii="Times New Roman" w:hAnsi="Times New Roman" w:cs="Times New Roman"/>
          <w:bCs/>
          <w:sz w:val="28"/>
          <w:szCs w:val="28"/>
        </w:rPr>
        <w:t>инФОМ</w:t>
      </w:r>
      <w:proofErr w:type="spellEnd"/>
      <w:r w:rsidRPr="000C2107">
        <w:rPr>
          <w:rFonts w:ascii="Times New Roman" w:hAnsi="Times New Roman" w:cs="Times New Roman"/>
          <w:bCs/>
          <w:sz w:val="28"/>
          <w:szCs w:val="28"/>
          <w:lang w:val="en-US"/>
        </w:rPr>
        <w:t>, 2020</w:t>
      </w:r>
    </w:p>
    <w:p w14:paraId="03C7B931" w14:textId="3A6866FF" w:rsidR="00B618F2" w:rsidRPr="000C2107" w:rsidRDefault="00B618F2" w:rsidP="000C2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2107">
        <w:rPr>
          <w:rFonts w:ascii="Times New Roman" w:hAnsi="Times New Roman" w:cs="Times New Roman"/>
          <w:bCs/>
          <w:sz w:val="28"/>
          <w:szCs w:val="28"/>
          <w:lang w:val="en-US"/>
        </w:rPr>
        <w:t>Lohr S.L. Sampling: Design and Analysis. Cengage Learning, 2009</w:t>
      </w:r>
    </w:p>
    <w:p w14:paraId="20182E5F" w14:textId="524413AF" w:rsidR="00B618F2" w:rsidRPr="000C2107" w:rsidRDefault="00B618F2" w:rsidP="000C2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2107">
        <w:rPr>
          <w:rFonts w:ascii="Times New Roman" w:hAnsi="Times New Roman" w:cs="Times New Roman"/>
          <w:sz w:val="28"/>
          <w:szCs w:val="28"/>
          <w:lang w:val="en-US"/>
        </w:rPr>
        <w:t>Kish L. Survey Sampling. New York, John Wiley and Sons, Inc., 1965 (1995)</w:t>
      </w:r>
    </w:p>
    <w:p w14:paraId="5AB7B45F" w14:textId="18B4129E" w:rsidR="00B618F2" w:rsidRPr="000C2107" w:rsidRDefault="00B618F2" w:rsidP="000C2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C2107">
        <w:rPr>
          <w:rFonts w:ascii="Times New Roman" w:hAnsi="Times New Roman" w:cs="Times New Roman"/>
          <w:sz w:val="28"/>
          <w:szCs w:val="28"/>
        </w:rPr>
        <w:t>Кокрен</w:t>
      </w:r>
      <w:proofErr w:type="spellEnd"/>
      <w:r w:rsidRPr="000C2107">
        <w:rPr>
          <w:rFonts w:ascii="Times New Roman" w:hAnsi="Times New Roman" w:cs="Times New Roman"/>
          <w:sz w:val="28"/>
          <w:szCs w:val="28"/>
        </w:rPr>
        <w:t xml:space="preserve"> У. Методы выборочного исследования. Москва, Статистика, 1976</w:t>
      </w:r>
    </w:p>
    <w:p w14:paraId="548F93C0" w14:textId="4F3AFC68" w:rsidR="00B618F2" w:rsidRPr="000C2107" w:rsidRDefault="00B618F2" w:rsidP="000C2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2107">
        <w:rPr>
          <w:rFonts w:ascii="Times New Roman" w:hAnsi="Times New Roman" w:cs="Times New Roman"/>
          <w:bCs/>
          <w:sz w:val="28"/>
          <w:szCs w:val="28"/>
        </w:rPr>
        <w:t xml:space="preserve">Чуриков А.В. Случайные и неслучайные выборки в социологических исследованиях // Социальная реальность. </w:t>
      </w:r>
      <w:r w:rsidRPr="000C21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2007. № 4. </w:t>
      </w:r>
      <w:r w:rsidRPr="000C2107">
        <w:rPr>
          <w:rFonts w:ascii="Times New Roman" w:hAnsi="Times New Roman" w:cs="Times New Roman"/>
          <w:bCs/>
          <w:sz w:val="28"/>
          <w:szCs w:val="28"/>
        </w:rPr>
        <w:t>С</w:t>
      </w:r>
      <w:r w:rsidRPr="000C2107">
        <w:rPr>
          <w:rFonts w:ascii="Times New Roman" w:hAnsi="Times New Roman" w:cs="Times New Roman"/>
          <w:bCs/>
          <w:sz w:val="28"/>
          <w:szCs w:val="28"/>
          <w:lang w:val="en-US"/>
        </w:rPr>
        <w:t>. 89–109</w:t>
      </w:r>
    </w:p>
    <w:p w14:paraId="23241487" w14:textId="24F206C9" w:rsidR="00B618F2" w:rsidRPr="000C2107" w:rsidRDefault="00B618F2" w:rsidP="000C2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2107">
        <w:rPr>
          <w:rFonts w:ascii="Times New Roman" w:hAnsi="Times New Roman" w:cs="Times New Roman"/>
          <w:sz w:val="28"/>
          <w:szCs w:val="28"/>
          <w:lang w:val="en-US"/>
        </w:rPr>
        <w:t xml:space="preserve">Groves, R. M et al. Survey </w:t>
      </w:r>
      <w:proofErr w:type="spellStart"/>
      <w:r w:rsidRPr="000C2107">
        <w:rPr>
          <w:rFonts w:ascii="Times New Roman" w:hAnsi="Times New Roman" w:cs="Times New Roman"/>
          <w:sz w:val="28"/>
          <w:szCs w:val="28"/>
          <w:lang w:val="en-US"/>
        </w:rPr>
        <w:t>Methodolgy</w:t>
      </w:r>
      <w:proofErr w:type="spellEnd"/>
      <w:r w:rsidRPr="000C2107">
        <w:rPr>
          <w:rFonts w:ascii="Times New Roman" w:hAnsi="Times New Roman" w:cs="Times New Roman"/>
          <w:sz w:val="28"/>
          <w:szCs w:val="28"/>
          <w:lang w:val="en-US"/>
        </w:rPr>
        <w:t>. 2nd Edition. Wiley, 2009</w:t>
      </w:r>
    </w:p>
    <w:p w14:paraId="3A344879" w14:textId="73FB2129" w:rsidR="00B618F2" w:rsidRPr="000C2107" w:rsidRDefault="00B618F2" w:rsidP="000C2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2107">
        <w:rPr>
          <w:rFonts w:ascii="Times New Roman" w:hAnsi="Times New Roman" w:cs="Times New Roman"/>
          <w:sz w:val="28"/>
          <w:szCs w:val="28"/>
          <w:lang w:val="en-US"/>
        </w:rPr>
        <w:t>Weisberg H.F. The total survey error approach. A guide to the new science of survey research. The University of Chicago Press, 2005</w:t>
      </w:r>
    </w:p>
    <w:p w14:paraId="02CD241A" w14:textId="0434216D" w:rsidR="00B618F2" w:rsidRPr="000C2107" w:rsidRDefault="00B618F2" w:rsidP="000C2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2107">
        <w:rPr>
          <w:rFonts w:ascii="Times New Roman" w:hAnsi="Times New Roman" w:cs="Times New Roman"/>
          <w:sz w:val="28"/>
          <w:szCs w:val="28"/>
          <w:lang w:val="en-US"/>
        </w:rPr>
        <w:t>Couper M.P. Web Surveys: A Review of Issues and Approaches. The Public Opinion Quarterly Vol. 64, No. 4 (Winter, 2000), pp. 464-494</w:t>
      </w:r>
    </w:p>
    <w:p w14:paraId="12EE9A44" w14:textId="5EF30C11" w:rsidR="00B618F2" w:rsidRPr="000C2107" w:rsidRDefault="00B618F2" w:rsidP="000C2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2107">
        <w:rPr>
          <w:rFonts w:ascii="Times New Roman" w:hAnsi="Times New Roman" w:cs="Times New Roman"/>
          <w:sz w:val="28"/>
          <w:szCs w:val="28"/>
          <w:lang w:val="en-US"/>
        </w:rPr>
        <w:t>Groves Et Al. (Eds.) Telephone Survey Methodology. Wiley, 1988</w:t>
      </w:r>
    </w:p>
    <w:p w14:paraId="66A0EB9C" w14:textId="251DC8A7" w:rsidR="00B618F2" w:rsidRPr="000C2107" w:rsidRDefault="007663D3" w:rsidP="000C2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663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18F2" w:rsidRPr="000C2107">
        <w:rPr>
          <w:rFonts w:ascii="Times New Roman" w:hAnsi="Times New Roman" w:cs="Times New Roman"/>
          <w:sz w:val="28"/>
          <w:szCs w:val="28"/>
          <w:lang w:val="en-US"/>
        </w:rPr>
        <w:t xml:space="preserve">Lepkowski Et Al. (Eds.) Advances </w:t>
      </w:r>
      <w:proofErr w:type="gramStart"/>
      <w:r w:rsidR="00B618F2" w:rsidRPr="000C2107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="00B618F2" w:rsidRPr="000C2107">
        <w:rPr>
          <w:rFonts w:ascii="Times New Roman" w:hAnsi="Times New Roman" w:cs="Times New Roman"/>
          <w:sz w:val="28"/>
          <w:szCs w:val="28"/>
          <w:lang w:val="en-US"/>
        </w:rPr>
        <w:t xml:space="preserve"> Telephone Survey Methodology, Wiley, 200</w:t>
      </w:r>
      <w:r w:rsidR="000C2107" w:rsidRPr="000C2107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14:paraId="467BA666" w14:textId="77777777" w:rsidR="00A81CB9" w:rsidRPr="00B618F2" w:rsidRDefault="00A81CB9">
      <w:pPr>
        <w:rPr>
          <w:lang w:val="en-US"/>
        </w:rPr>
      </w:pPr>
    </w:p>
    <w:sectPr w:rsidR="00A81CB9" w:rsidRPr="00B618F2" w:rsidSect="00B618F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20F96"/>
    <w:multiLevelType w:val="hybridMultilevel"/>
    <w:tmpl w:val="4F2CC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2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F2"/>
    <w:rsid w:val="000C2107"/>
    <w:rsid w:val="00536467"/>
    <w:rsid w:val="00646E5D"/>
    <w:rsid w:val="007663D3"/>
    <w:rsid w:val="009546B9"/>
    <w:rsid w:val="00A81CB9"/>
    <w:rsid w:val="00B6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F0ED"/>
  <w15:chartTrackingRefBased/>
  <w15:docId w15:val="{DC0689AD-546E-432F-9EC0-25C46AA2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OSMANOV Timur</dc:creator>
  <cp:keywords/>
  <dc:description/>
  <cp:lastModifiedBy>Вячеслав Кучумов</cp:lastModifiedBy>
  <cp:revision>4</cp:revision>
  <dcterms:created xsi:type="dcterms:W3CDTF">2023-10-10T11:01:00Z</dcterms:created>
  <dcterms:modified xsi:type="dcterms:W3CDTF">2023-10-10T11:39:00Z</dcterms:modified>
</cp:coreProperties>
</file>